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2E8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20F0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C1C4FB" w14:textId="7166EC2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F304A3">
        <w:rPr>
          <w:rFonts w:ascii="Corbel" w:hAnsi="Corbel"/>
          <w:i/>
          <w:smallCaps/>
          <w:sz w:val="24"/>
          <w:szCs w:val="24"/>
        </w:rPr>
        <w:t>202</w:t>
      </w:r>
      <w:r w:rsidR="005D7DD4">
        <w:rPr>
          <w:rFonts w:ascii="Corbel" w:hAnsi="Corbel"/>
          <w:i/>
          <w:smallCaps/>
          <w:sz w:val="24"/>
          <w:szCs w:val="24"/>
        </w:rPr>
        <w:t>2</w:t>
      </w:r>
      <w:r w:rsidR="00F304A3">
        <w:rPr>
          <w:rFonts w:ascii="Corbel" w:hAnsi="Corbel"/>
          <w:i/>
          <w:smallCaps/>
          <w:sz w:val="24"/>
          <w:szCs w:val="24"/>
        </w:rPr>
        <w:t>-202</w:t>
      </w:r>
      <w:r w:rsidR="005D7DD4">
        <w:rPr>
          <w:rFonts w:ascii="Corbel" w:hAnsi="Corbel"/>
          <w:i/>
          <w:smallCaps/>
          <w:sz w:val="24"/>
          <w:szCs w:val="24"/>
        </w:rPr>
        <w:t>5</w:t>
      </w:r>
    </w:p>
    <w:p w14:paraId="29AE9DF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AEFAD5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F304A3">
        <w:rPr>
          <w:rFonts w:ascii="Corbel" w:hAnsi="Corbel"/>
          <w:sz w:val="20"/>
          <w:szCs w:val="20"/>
        </w:rPr>
        <w:t>202</w:t>
      </w:r>
      <w:r w:rsidR="005D7DD4">
        <w:rPr>
          <w:rFonts w:ascii="Corbel" w:hAnsi="Corbel"/>
          <w:sz w:val="20"/>
          <w:szCs w:val="20"/>
        </w:rPr>
        <w:t>2</w:t>
      </w:r>
      <w:r w:rsidR="00F304A3">
        <w:rPr>
          <w:rFonts w:ascii="Corbel" w:hAnsi="Corbel"/>
          <w:sz w:val="20"/>
          <w:szCs w:val="20"/>
        </w:rPr>
        <w:t>/202</w:t>
      </w:r>
      <w:r w:rsidR="005D7DD4">
        <w:rPr>
          <w:rFonts w:ascii="Corbel" w:hAnsi="Corbel"/>
          <w:sz w:val="20"/>
          <w:szCs w:val="20"/>
        </w:rPr>
        <w:t>3</w:t>
      </w:r>
    </w:p>
    <w:p w14:paraId="47DA49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46BF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DA00F5" w14:textId="77777777" w:rsidTr="00B819C8">
        <w:tc>
          <w:tcPr>
            <w:tcW w:w="2694" w:type="dxa"/>
            <w:vAlign w:val="center"/>
          </w:tcPr>
          <w:p w14:paraId="612AF6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3B37D7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i/>
                <w:color w:val="auto"/>
                <w:szCs w:val="20"/>
              </w:rPr>
              <w:t>Teorie komunikowania masowego</w:t>
            </w:r>
          </w:p>
        </w:tc>
      </w:tr>
      <w:tr w:rsidR="0085747A" w:rsidRPr="009C54AE" w14:paraId="52506BE2" w14:textId="77777777" w:rsidTr="00B819C8">
        <w:tc>
          <w:tcPr>
            <w:tcW w:w="2694" w:type="dxa"/>
            <w:vAlign w:val="center"/>
          </w:tcPr>
          <w:p w14:paraId="206386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233261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9C54AE" w14:paraId="6264D350" w14:textId="77777777" w:rsidTr="00B819C8">
        <w:tc>
          <w:tcPr>
            <w:tcW w:w="2694" w:type="dxa"/>
            <w:vAlign w:val="center"/>
          </w:tcPr>
          <w:p w14:paraId="7247A33A" w14:textId="54C79564" w:rsidR="0085747A" w:rsidRPr="009C54AE" w:rsidRDefault="00820D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4DD803" w14:textId="77777777" w:rsidR="0085747A" w:rsidRPr="009C54AE" w:rsidRDefault="006E7685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652B2D" w14:textId="77777777" w:rsidTr="00B819C8">
        <w:tc>
          <w:tcPr>
            <w:tcW w:w="2694" w:type="dxa"/>
            <w:vAlign w:val="center"/>
          </w:tcPr>
          <w:p w14:paraId="510B9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84CC0" w14:textId="77777777" w:rsidR="0085747A" w:rsidRPr="009C54AE" w:rsidRDefault="006E7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EE4A103" w14:textId="77777777" w:rsidTr="00B819C8">
        <w:tc>
          <w:tcPr>
            <w:tcW w:w="2694" w:type="dxa"/>
            <w:vAlign w:val="center"/>
          </w:tcPr>
          <w:p w14:paraId="5D365D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B3B75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E759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2076DF68" w14:textId="77777777" w:rsidTr="00B819C8">
        <w:tc>
          <w:tcPr>
            <w:tcW w:w="2694" w:type="dxa"/>
            <w:vAlign w:val="center"/>
          </w:tcPr>
          <w:p w14:paraId="5401E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4A1790" w14:textId="51C583D4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</w:t>
            </w:r>
            <w:r w:rsidR="00CE1E60">
              <w:rPr>
                <w:rFonts w:ascii="Corbel" w:hAnsi="Corbel"/>
                <w:b w:val="0"/>
                <w:sz w:val="24"/>
                <w:szCs w:val="24"/>
              </w:rPr>
              <w:t>opień</w:t>
            </w:r>
          </w:p>
        </w:tc>
      </w:tr>
      <w:tr w:rsidR="0085747A" w:rsidRPr="009C54AE" w14:paraId="3853AD96" w14:textId="77777777" w:rsidTr="00B819C8">
        <w:tc>
          <w:tcPr>
            <w:tcW w:w="2694" w:type="dxa"/>
            <w:vAlign w:val="center"/>
          </w:tcPr>
          <w:p w14:paraId="0B6568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642105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324B01" w14:textId="77777777" w:rsidTr="00B819C8">
        <w:tc>
          <w:tcPr>
            <w:tcW w:w="2694" w:type="dxa"/>
            <w:vAlign w:val="center"/>
          </w:tcPr>
          <w:p w14:paraId="7D371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327153" w14:textId="2E3DF50A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20DB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DC73E1E" w14:textId="77777777" w:rsidTr="00B819C8">
        <w:tc>
          <w:tcPr>
            <w:tcW w:w="2694" w:type="dxa"/>
            <w:vAlign w:val="center"/>
          </w:tcPr>
          <w:p w14:paraId="137434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1431CC" w14:textId="77777777"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9C54AE" w14:paraId="0769CE57" w14:textId="77777777" w:rsidTr="00B819C8">
        <w:tc>
          <w:tcPr>
            <w:tcW w:w="2694" w:type="dxa"/>
            <w:vAlign w:val="center"/>
          </w:tcPr>
          <w:p w14:paraId="3FA6E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33520" w14:textId="77777777"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B1D0EC9" w14:textId="77777777" w:rsidTr="00B819C8">
        <w:tc>
          <w:tcPr>
            <w:tcW w:w="2694" w:type="dxa"/>
            <w:vAlign w:val="center"/>
          </w:tcPr>
          <w:p w14:paraId="011D9E8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583603" w14:textId="77777777" w:rsidR="00923D7D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8CE297D" w14:textId="77777777" w:rsidTr="00B819C8">
        <w:tc>
          <w:tcPr>
            <w:tcW w:w="2694" w:type="dxa"/>
            <w:vAlign w:val="center"/>
          </w:tcPr>
          <w:p w14:paraId="44CCFB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E2E093" w14:textId="77777777"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9C54AE" w14:paraId="7DC7A188" w14:textId="77777777" w:rsidTr="00B819C8">
        <w:tc>
          <w:tcPr>
            <w:tcW w:w="2694" w:type="dxa"/>
            <w:vAlign w:val="center"/>
          </w:tcPr>
          <w:p w14:paraId="281A82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016D37" w14:textId="19EE4F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E8CD4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BB0A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39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43C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4333F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98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1CCC4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ED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36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D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89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CC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4E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05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D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6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10E88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329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E985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CE6" w14:textId="77777777"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3C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67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DA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A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13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CD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36F3" w14:textId="77777777" w:rsidR="00015B8F" w:rsidRPr="009C54AE" w:rsidRDefault="005D7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B69F7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0FCF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8607A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F6BEE" w14:textId="77777777" w:rsidR="0085747A" w:rsidRPr="009C54AE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3C450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3106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E24181" w14:textId="6676981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DF7C230" w14:textId="77777777" w:rsidR="009C54AE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5D7DD4">
        <w:rPr>
          <w:rFonts w:ascii="Corbel" w:hAnsi="Corbel"/>
          <w:b w:val="0"/>
          <w:szCs w:val="24"/>
        </w:rPr>
        <w:t>, Egzamin</w:t>
      </w:r>
    </w:p>
    <w:p w14:paraId="34E17A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24D91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F88987" w14:textId="77777777" w:rsidTr="00745302">
        <w:tc>
          <w:tcPr>
            <w:tcW w:w="9670" w:type="dxa"/>
          </w:tcPr>
          <w:p w14:paraId="25A90C5E" w14:textId="77777777" w:rsidR="0085747A" w:rsidRPr="009C54AE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08D">
              <w:rPr>
                <w:b w:val="0"/>
              </w:rPr>
              <w:t>Podstawy wiedzy o procesie komunikowania, jego elementach, formach, oraz jego roli wśród różnych rodzajów porozumiewania się ludzi.</w:t>
            </w:r>
          </w:p>
          <w:p w14:paraId="614C30C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3C0D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59A5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23FC0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13B3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088BE3" w14:textId="77777777"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281F11" w:rsidRPr="00C839E3" w14:paraId="3B71B6A3" w14:textId="77777777" w:rsidTr="00971F14">
        <w:tc>
          <w:tcPr>
            <w:tcW w:w="567" w:type="dxa"/>
            <w:vAlign w:val="center"/>
          </w:tcPr>
          <w:p w14:paraId="74EB4912" w14:textId="77777777"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15F2DEE" w14:textId="77777777" w:rsidR="00281F11" w:rsidRPr="00281F11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C839E3" w14:paraId="52A7D9B0" w14:textId="77777777" w:rsidTr="00971F14">
        <w:tc>
          <w:tcPr>
            <w:tcW w:w="567" w:type="dxa"/>
            <w:vAlign w:val="center"/>
          </w:tcPr>
          <w:p w14:paraId="14786761" w14:textId="77777777"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A22C336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C839E3" w14:paraId="330E9C86" w14:textId="77777777" w:rsidTr="00971F14">
        <w:tc>
          <w:tcPr>
            <w:tcW w:w="567" w:type="dxa"/>
            <w:vAlign w:val="center"/>
          </w:tcPr>
          <w:p w14:paraId="0C57246F" w14:textId="77777777"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C3</w:t>
            </w:r>
          </w:p>
        </w:tc>
        <w:tc>
          <w:tcPr>
            <w:tcW w:w="9103" w:type="dxa"/>
            <w:vAlign w:val="center"/>
          </w:tcPr>
          <w:p w14:paraId="061D7498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relation</w:t>
            </w:r>
            <w:proofErr w:type="spellEnd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a innymi formami komunikacji masowej</w:t>
            </w:r>
          </w:p>
        </w:tc>
      </w:tr>
      <w:tr w:rsidR="00281F11" w:rsidRPr="00C839E3" w14:paraId="06824F33" w14:textId="77777777" w:rsidTr="00971F14">
        <w:tc>
          <w:tcPr>
            <w:tcW w:w="567" w:type="dxa"/>
            <w:vAlign w:val="center"/>
          </w:tcPr>
          <w:p w14:paraId="52978816" w14:textId="77777777"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C4</w:t>
            </w:r>
          </w:p>
        </w:tc>
        <w:tc>
          <w:tcPr>
            <w:tcW w:w="9103" w:type="dxa"/>
            <w:vAlign w:val="center"/>
          </w:tcPr>
          <w:p w14:paraId="1A4C91CE" w14:textId="77777777"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14:paraId="50251651" w14:textId="77777777"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14:paraId="39D603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5163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55893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B1E62E0" w14:textId="77777777" w:rsidTr="00F67FA3">
        <w:tc>
          <w:tcPr>
            <w:tcW w:w="1681" w:type="dxa"/>
            <w:vAlign w:val="center"/>
          </w:tcPr>
          <w:p w14:paraId="577EBA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9DBAF7" w14:textId="77777777" w:rsidR="00820D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3BB57CE" w14:textId="11CBE2C1" w:rsidR="0085747A" w:rsidRPr="009C54AE" w:rsidRDefault="00820DB7" w:rsidP="00820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52442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7592467" w14:textId="77777777" w:rsidTr="00F67FA3">
        <w:tc>
          <w:tcPr>
            <w:tcW w:w="1681" w:type="dxa"/>
          </w:tcPr>
          <w:p w14:paraId="67C413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82DE7F3" w14:textId="77777777" w:rsidR="00DF59DC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Scharakteryzuje podstawowe pojęcia z zakresu teorii komunikowania masowego, np.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p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>syc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hologiczne, socjologiczne, społeczne, kulturowe,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komunikologiczne</w:t>
            </w:r>
            <w:proofErr w:type="spellEnd"/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, determinizmu technologicznego</w:t>
            </w:r>
            <w:r w:rsidR="00DF59D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4428412D" w14:textId="77777777" w:rsidR="0085747A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D7A">
              <w:rPr>
                <w:rFonts w:ascii="Corbel" w:hAnsi="Corbel"/>
                <w:b w:val="0"/>
                <w:sz w:val="20"/>
                <w:szCs w:val="20"/>
              </w:rPr>
              <w:t>K_W01</w:t>
            </w:r>
          </w:p>
        </w:tc>
      </w:tr>
      <w:tr w:rsidR="00FE6BBC" w:rsidRPr="009C54AE" w14:paraId="45D2983B" w14:textId="77777777" w:rsidTr="00F67FA3">
        <w:tc>
          <w:tcPr>
            <w:tcW w:w="1681" w:type="dxa"/>
          </w:tcPr>
          <w:p w14:paraId="11D66115" w14:textId="77777777" w:rsidR="00FE6BBC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857180D" w14:textId="77777777"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związki pomiędzy komunikowaniem masowym a kulturą masową i demokratyzacją systemu politycznego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7042981E" w14:textId="77777777"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K_W08</w:t>
            </w:r>
          </w:p>
        </w:tc>
      </w:tr>
      <w:tr w:rsidR="0085747A" w:rsidRPr="009C54AE" w14:paraId="21B8F51A" w14:textId="77777777" w:rsidTr="00F67FA3">
        <w:tc>
          <w:tcPr>
            <w:tcW w:w="1681" w:type="dxa"/>
          </w:tcPr>
          <w:p w14:paraId="3B26E77A" w14:textId="77777777" w:rsidR="0085747A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8AF734" w14:textId="77777777" w:rsidR="0085747A" w:rsidRPr="009C54AE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strukturę, funkcję i istotę komunikowania masowego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143A7576" w14:textId="77777777" w:rsidR="0085747A" w:rsidRPr="00DF59DC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9DC">
              <w:rPr>
                <w:rFonts w:ascii="Corbel" w:hAnsi="Corbel"/>
                <w:b w:val="0"/>
                <w:sz w:val="20"/>
                <w:szCs w:val="20"/>
              </w:rPr>
              <w:t>K_W14</w:t>
            </w:r>
          </w:p>
        </w:tc>
      </w:tr>
      <w:tr w:rsidR="0085747A" w:rsidRPr="009C54AE" w14:paraId="05A5B3FF" w14:textId="77777777" w:rsidTr="00F67FA3">
        <w:tc>
          <w:tcPr>
            <w:tcW w:w="1681" w:type="dxa"/>
          </w:tcPr>
          <w:p w14:paraId="4F9FB9FD" w14:textId="77777777" w:rsidR="0085747A" w:rsidRPr="009C54AE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DAF0D0E" w14:textId="77777777"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Opisze teorie komunikowania masowego i ich wzajemne relacje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7F94AC5F" w14:textId="77777777"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K_W14</w:t>
            </w:r>
          </w:p>
        </w:tc>
      </w:tr>
      <w:tr w:rsidR="00FE6BBC" w:rsidRPr="009C54AE" w14:paraId="62BCBCDA" w14:textId="77777777" w:rsidTr="00F67FA3">
        <w:tc>
          <w:tcPr>
            <w:tcW w:w="1681" w:type="dxa"/>
          </w:tcPr>
          <w:p w14:paraId="40F6FE4D" w14:textId="77777777" w:rsidR="00FE6BBC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E86A072" w14:textId="77777777" w:rsidR="00CA7AC1" w:rsidRPr="00A84667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14:paraId="6DC61266" w14:textId="77777777" w:rsidR="00FE6BBC" w:rsidRPr="00CA7AC1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7AC1">
              <w:rPr>
                <w:rFonts w:ascii="Corbel" w:hAnsi="Corbel"/>
                <w:b w:val="0"/>
                <w:sz w:val="20"/>
                <w:szCs w:val="20"/>
              </w:rPr>
              <w:t>K_U01</w:t>
            </w:r>
          </w:p>
        </w:tc>
      </w:tr>
      <w:tr w:rsidR="001B6C11" w:rsidRPr="009C54AE" w14:paraId="30E689FE" w14:textId="77777777" w:rsidTr="00F67FA3">
        <w:tc>
          <w:tcPr>
            <w:tcW w:w="1681" w:type="dxa"/>
          </w:tcPr>
          <w:p w14:paraId="7DA5E350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00E7862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działań nadawcy i odbiorcy w komunikowaniu masowym i odniesie je do własnych zachowań w środowisku medialnym.</w:t>
            </w:r>
          </w:p>
        </w:tc>
        <w:tc>
          <w:tcPr>
            <w:tcW w:w="1865" w:type="dxa"/>
          </w:tcPr>
          <w:p w14:paraId="262D3F6A" w14:textId="77777777" w:rsidR="001B6C11" w:rsidRPr="005F0B44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K_U08</w:t>
            </w:r>
          </w:p>
        </w:tc>
      </w:tr>
      <w:tr w:rsidR="00CA7AC1" w:rsidRPr="009C54AE" w14:paraId="65497131" w14:textId="77777777" w:rsidTr="00F67FA3">
        <w:tc>
          <w:tcPr>
            <w:tcW w:w="1681" w:type="dxa"/>
          </w:tcPr>
          <w:p w14:paraId="1748AFDD" w14:textId="77777777" w:rsidR="00CA7AC1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A0732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14:paraId="5A8F7BEA" w14:textId="77777777" w:rsidR="00CA7AC1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swoje umiejętności komunikacji zgodnie z zasadami poznanych teorii komunikowania masowego</w:t>
            </w:r>
            <w:r w:rsidR="00BB2003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14:paraId="4D91968D" w14:textId="77777777" w:rsidR="00CA7AC1" w:rsidRPr="005F0B44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K_k03</w:t>
            </w:r>
          </w:p>
        </w:tc>
      </w:tr>
      <w:tr w:rsidR="00525698" w:rsidRPr="009C54AE" w14:paraId="530D3F04" w14:textId="77777777" w:rsidTr="00F67FA3">
        <w:tc>
          <w:tcPr>
            <w:tcW w:w="1681" w:type="dxa"/>
          </w:tcPr>
          <w:p w14:paraId="4D885A10" w14:textId="77777777" w:rsidR="00525698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2F3FBEC" w14:textId="77777777" w:rsidR="000839C3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Porówna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 oceni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różne strateg</w:t>
            </w:r>
            <w:r w:rsidR="005878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ie oddziaływania reklam i określi ich przydatność 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>w komunikowaniu masowym.</w:t>
            </w:r>
          </w:p>
        </w:tc>
        <w:tc>
          <w:tcPr>
            <w:tcW w:w="1865" w:type="dxa"/>
          </w:tcPr>
          <w:p w14:paraId="6514339F" w14:textId="77777777" w:rsidR="00525698" w:rsidRPr="005F0B44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14:paraId="3E376EA5" w14:textId="77777777" w:rsidR="00F83F8D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6F9C82E2" w14:textId="77777777" w:rsidR="00041104" w:rsidRPr="009C54AE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61B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C5F551E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4542" w:rsidRPr="00E153F3" w14:paraId="124FB0D1" w14:textId="77777777" w:rsidTr="00971F14">
        <w:tc>
          <w:tcPr>
            <w:tcW w:w="9639" w:type="dxa"/>
          </w:tcPr>
          <w:p w14:paraId="10511999" w14:textId="77777777" w:rsidR="006A4542" w:rsidRPr="003650A0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153F3" w14:paraId="08C39D4F" w14:textId="77777777" w:rsidTr="00971F14">
        <w:tc>
          <w:tcPr>
            <w:tcW w:w="9639" w:type="dxa"/>
          </w:tcPr>
          <w:p w14:paraId="163EF82D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– struktura, funkcje, istota, procesy komunikowania masowego – ich kontekst społeczny i polityczny.</w:t>
            </w:r>
          </w:p>
        </w:tc>
      </w:tr>
      <w:tr w:rsidR="003650A0" w:rsidRPr="00E153F3" w14:paraId="070D161E" w14:textId="77777777" w:rsidTr="00971F14">
        <w:tc>
          <w:tcPr>
            <w:tcW w:w="9639" w:type="dxa"/>
          </w:tcPr>
          <w:p w14:paraId="537693B3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Nadawca i odbiorca w komunikowaniu masowym.</w:t>
            </w:r>
          </w:p>
        </w:tc>
      </w:tr>
      <w:tr w:rsidR="003650A0" w:rsidRPr="00E153F3" w14:paraId="1BA674E7" w14:textId="77777777" w:rsidTr="00971F14">
        <w:tc>
          <w:tcPr>
            <w:tcW w:w="9639" w:type="dxa"/>
          </w:tcPr>
          <w:p w14:paraId="1C163971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kultura masowa.</w:t>
            </w:r>
          </w:p>
        </w:tc>
      </w:tr>
      <w:tr w:rsidR="003650A0" w:rsidRPr="00E153F3" w14:paraId="26991603" w14:textId="77777777" w:rsidTr="00971F14">
        <w:tc>
          <w:tcPr>
            <w:tcW w:w="9639" w:type="dxa"/>
          </w:tcPr>
          <w:p w14:paraId="5BDF7505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demokratyzacja systemu politycznego.</w:t>
            </w:r>
          </w:p>
        </w:tc>
      </w:tr>
      <w:tr w:rsidR="003650A0" w:rsidRPr="00E153F3" w14:paraId="2302DD90" w14:textId="77777777" w:rsidTr="00971F14">
        <w:tc>
          <w:tcPr>
            <w:tcW w:w="9639" w:type="dxa"/>
          </w:tcPr>
          <w:p w14:paraId="59EE38B8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Teorie komunikowania masowego – różnorodne kryteria.</w:t>
            </w:r>
          </w:p>
        </w:tc>
      </w:tr>
      <w:tr w:rsidR="003650A0" w:rsidRPr="00E153F3" w14:paraId="0B1880FB" w14:textId="77777777" w:rsidTr="00971F14">
        <w:tc>
          <w:tcPr>
            <w:tcW w:w="9639" w:type="dxa"/>
          </w:tcPr>
          <w:p w14:paraId="3FFA944F" w14:textId="77777777" w:rsidR="003650A0" w:rsidRPr="003650A0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Klasyczne teorie efektów komunikowania masowego: psychologiczne, socjologiczne, kulturowe, ekonomiczne, krytyczne, </w:t>
            </w:r>
            <w:proofErr w:type="spellStart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komunikologiczne</w:t>
            </w:r>
            <w:proofErr w:type="spellEnd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, determinizmu technologicznego, semiotyczne</w:t>
            </w:r>
            <w:r w:rsidR="006A4542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</w:tc>
      </w:tr>
    </w:tbl>
    <w:p w14:paraId="4618CE56" w14:textId="77777777" w:rsidR="003650A0" w:rsidRPr="003650A0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0B099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D53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BAA0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AB0933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650A0" w:rsidRPr="00E84105" w14:paraId="5A1273F6" w14:textId="77777777" w:rsidTr="00971F14">
        <w:tc>
          <w:tcPr>
            <w:tcW w:w="9639" w:type="dxa"/>
          </w:tcPr>
          <w:p w14:paraId="730D235C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84105" w14:paraId="023B82B9" w14:textId="77777777" w:rsidTr="00971F14">
        <w:tc>
          <w:tcPr>
            <w:tcW w:w="9639" w:type="dxa"/>
          </w:tcPr>
          <w:p w14:paraId="10F781CE" w14:textId="77777777"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Obszary komunikowania masowego</w:t>
            </w:r>
          </w:p>
        </w:tc>
      </w:tr>
      <w:tr w:rsidR="003650A0" w:rsidRPr="00E84105" w14:paraId="259A245F" w14:textId="77777777" w:rsidTr="00971F14">
        <w:tc>
          <w:tcPr>
            <w:tcW w:w="9639" w:type="dxa"/>
          </w:tcPr>
          <w:p w14:paraId="4012A03D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Kino jako medium masowe( rola kina w kulturze multimedialnej)</w:t>
            </w:r>
          </w:p>
        </w:tc>
      </w:tr>
      <w:tr w:rsidR="003650A0" w:rsidRPr="00E84105" w14:paraId="26CFBBE1" w14:textId="77777777" w:rsidTr="00971F14">
        <w:tc>
          <w:tcPr>
            <w:tcW w:w="9639" w:type="dxa"/>
          </w:tcPr>
          <w:p w14:paraId="257223AF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 xml:space="preserve">Public </w:t>
            </w:r>
            <w:proofErr w:type="spellStart"/>
            <w:r w:rsidRPr="003650A0">
              <w:rPr>
                <w:rFonts w:ascii="Corbel" w:hAnsi="Corbel"/>
                <w:sz w:val="20"/>
                <w:szCs w:val="20"/>
              </w:rPr>
              <w:t>relation</w:t>
            </w:r>
            <w:proofErr w:type="spellEnd"/>
            <w:r w:rsidRPr="003650A0">
              <w:rPr>
                <w:rFonts w:ascii="Corbel" w:hAnsi="Corbel"/>
                <w:sz w:val="20"/>
                <w:szCs w:val="20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E84105" w14:paraId="3D247D50" w14:textId="77777777" w:rsidTr="00971F14">
        <w:tc>
          <w:tcPr>
            <w:tcW w:w="9639" w:type="dxa"/>
          </w:tcPr>
          <w:p w14:paraId="0A676F46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komunikat (rola reklamy w komunikowaniu rynkowym -  cele i funkcje reklamy)</w:t>
            </w:r>
          </w:p>
        </w:tc>
      </w:tr>
      <w:tr w:rsidR="003650A0" w:rsidRPr="00E84105" w14:paraId="56C5FFA7" w14:textId="77777777" w:rsidTr="00971F14">
        <w:tc>
          <w:tcPr>
            <w:tcW w:w="9639" w:type="dxa"/>
          </w:tcPr>
          <w:p w14:paraId="3BE83856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instrument kreacji potrzeb i motywacji; reklama a postawa konsumpcyjna</w:t>
            </w:r>
          </w:p>
        </w:tc>
      </w:tr>
      <w:tr w:rsidR="003650A0" w:rsidRPr="00E84105" w14:paraId="25EC4EA2" w14:textId="77777777" w:rsidTr="00971F14">
        <w:tc>
          <w:tcPr>
            <w:tcW w:w="9639" w:type="dxa"/>
          </w:tcPr>
          <w:p w14:paraId="04ED7D4B" w14:textId="77777777"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Strategie oddziaływania reklamy, społeczny wpływ reklamy</w:t>
            </w:r>
          </w:p>
        </w:tc>
      </w:tr>
    </w:tbl>
    <w:p w14:paraId="75917304" w14:textId="77777777"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F65C4F" w14:textId="77777777"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02647" w14:textId="77777777" w:rsidR="003650A0" w:rsidRPr="009C54AE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095AF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F49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4A8" w14:textId="77777777" w:rsidR="0085747A" w:rsidRPr="006A4542" w:rsidRDefault="006A4542" w:rsidP="006A4542">
      <w:pPr>
        <w:pStyle w:val="Punktygwne"/>
        <w:spacing w:before="0" w:after="0" w:line="360" w:lineRule="auto"/>
        <w:rPr>
          <w:b w:val="0"/>
          <w:smallCaps w:val="0"/>
          <w:sz w:val="20"/>
          <w:szCs w:val="20"/>
        </w:rPr>
      </w:pPr>
      <w:r>
        <w:rPr>
          <w:sz w:val="20"/>
          <w:szCs w:val="20"/>
        </w:rPr>
        <w:t>podające, problemowe, praktyczne</w:t>
      </w:r>
    </w:p>
    <w:p w14:paraId="05147F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65B2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185C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F6EA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9AB8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B073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34FD86" w14:textId="77777777" w:rsidTr="00C05F44">
        <w:tc>
          <w:tcPr>
            <w:tcW w:w="1985" w:type="dxa"/>
            <w:vAlign w:val="center"/>
          </w:tcPr>
          <w:p w14:paraId="2E558071" w14:textId="77777777" w:rsidR="0085747A" w:rsidRPr="006A45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2D33E9" w14:textId="77777777" w:rsidR="0085747A" w:rsidRPr="006A454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E2D48B6" w14:textId="77777777" w:rsidR="0085747A" w:rsidRPr="006A45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4B4A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760F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EAEA46C" w14:textId="77777777" w:rsidTr="00C05F44">
        <w:tc>
          <w:tcPr>
            <w:tcW w:w="1985" w:type="dxa"/>
          </w:tcPr>
          <w:p w14:paraId="14EEB248" w14:textId="77777777" w:rsidR="0085747A" w:rsidRPr="006A45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45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45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3A3B44" w14:textId="77777777" w:rsidR="0085747A" w:rsidRP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4542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690061A3" w14:textId="77777777"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14:paraId="1C1B2F89" w14:textId="77777777" w:rsidTr="00C05F44">
        <w:tc>
          <w:tcPr>
            <w:tcW w:w="1985" w:type="dxa"/>
          </w:tcPr>
          <w:p w14:paraId="1CE6A6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9D42A2" w14:textId="77777777" w:rsidR="0085747A" w:rsidRP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aktywności i merytoryczności podczas dyskusji, ciekawych propozycji </w:t>
            </w:r>
            <w:r w:rsidRPr="00810DC5">
              <w:rPr>
                <w:rFonts w:ascii="Corbel" w:hAnsi="Corbel"/>
                <w:b w:val="0"/>
                <w:smallCaps w:val="0"/>
                <w:sz w:val="20"/>
                <w:szCs w:val="20"/>
              </w:rPr>
              <w:t>rozwiązania postawionego problemu, samodzielność w wykonaniu zadania.</w:t>
            </w:r>
          </w:p>
        </w:tc>
        <w:tc>
          <w:tcPr>
            <w:tcW w:w="2126" w:type="dxa"/>
          </w:tcPr>
          <w:p w14:paraId="47121778" w14:textId="77777777"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14:paraId="60D969E4" w14:textId="77777777" w:rsidTr="00C05F44">
        <w:tc>
          <w:tcPr>
            <w:tcW w:w="1985" w:type="dxa"/>
          </w:tcPr>
          <w:p w14:paraId="59FB658C" w14:textId="77777777"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739057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18752356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14:paraId="2F3E1CA9" w14:textId="77777777" w:rsidTr="00C05F44">
        <w:tc>
          <w:tcPr>
            <w:tcW w:w="1985" w:type="dxa"/>
          </w:tcPr>
          <w:p w14:paraId="0FC02CE4" w14:textId="77777777" w:rsid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A86F13B" w14:textId="77777777"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E14C70" w14:textId="77777777"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9C54AE" w14:paraId="45B44912" w14:textId="77777777" w:rsidTr="00C05F44">
        <w:tc>
          <w:tcPr>
            <w:tcW w:w="1985" w:type="dxa"/>
          </w:tcPr>
          <w:p w14:paraId="7CDE4D2B" w14:textId="77777777"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7743594A" w14:textId="77777777"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DC550A9" w14:textId="77777777" w:rsidR="00810DC5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B6C11" w:rsidRPr="009C54AE" w14:paraId="0D2EAD31" w14:textId="77777777" w:rsidTr="00C05F44">
        <w:tc>
          <w:tcPr>
            <w:tcW w:w="1985" w:type="dxa"/>
          </w:tcPr>
          <w:p w14:paraId="3064241D" w14:textId="77777777" w:rsidR="001B6C11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B6C11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14:paraId="0CCA2795" w14:textId="77777777"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425D37B3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42FFF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9C54AE" w14:paraId="3A516824" w14:textId="77777777" w:rsidTr="00C05F44">
        <w:tc>
          <w:tcPr>
            <w:tcW w:w="1985" w:type="dxa"/>
          </w:tcPr>
          <w:p w14:paraId="52B6D823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8E9E6A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14:paraId="39603155" w14:textId="77777777"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A703EE" w:rsidRPr="009C54AE" w14:paraId="15F762B1" w14:textId="77777777" w:rsidTr="00C05F44">
        <w:tc>
          <w:tcPr>
            <w:tcW w:w="1985" w:type="dxa"/>
          </w:tcPr>
          <w:p w14:paraId="6014F3E2" w14:textId="2588A31B" w:rsidR="00A703EE" w:rsidRDefault="00B663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9163E">
              <w:rPr>
                <w:rFonts w:ascii="Corbel" w:hAnsi="Corbel"/>
                <w:b w:val="0"/>
                <w:szCs w:val="24"/>
              </w:rPr>
              <w:t>K_08</w:t>
            </w:r>
          </w:p>
        </w:tc>
        <w:tc>
          <w:tcPr>
            <w:tcW w:w="5528" w:type="dxa"/>
          </w:tcPr>
          <w:p w14:paraId="1EDD17E5" w14:textId="77777777" w:rsidR="00A703EE" w:rsidRPr="00810DC5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14:paraId="22EA6A29" w14:textId="77777777"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91D1D4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B8E54" w14:textId="77777777"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FFDF6" w14:textId="77777777"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EB137" w14:textId="77777777" w:rsidR="0089163E" w:rsidRPr="009C54A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165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C25C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9B5F3" w14:textId="77777777" w:rsidTr="00923D7D">
        <w:tc>
          <w:tcPr>
            <w:tcW w:w="9670" w:type="dxa"/>
          </w:tcPr>
          <w:p w14:paraId="6E69E2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2965BA" w14:textId="77777777" w:rsidR="00C328A3" w:rsidRPr="00C328A3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F82770">
              <w:rPr>
                <w:rFonts w:ascii="Corbel" w:eastAsia="Cambria" w:hAnsi="Corbel"/>
                <w:sz w:val="20"/>
                <w:szCs w:val="20"/>
              </w:rPr>
              <w:t>zadany przez prowadzącego temat, a także zaliczenie poleconej przez prowadzącego lektury.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14:paraId="223085FC" w14:textId="77777777" w:rsidR="00923D7D" w:rsidRPr="00C328A3" w:rsidRDefault="006D0310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</w:t>
            </w:r>
            <w:r w:rsidR="00C328A3" w:rsidRPr="00C328A3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.</w:t>
            </w:r>
          </w:p>
          <w:p w14:paraId="3A90E0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C60C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D5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5299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E614AFC" w14:textId="77777777" w:rsidTr="003E1941">
        <w:tc>
          <w:tcPr>
            <w:tcW w:w="4962" w:type="dxa"/>
            <w:vAlign w:val="center"/>
          </w:tcPr>
          <w:p w14:paraId="03CA38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DCA2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57B904" w14:textId="77777777" w:rsidTr="00923D7D">
        <w:tc>
          <w:tcPr>
            <w:tcW w:w="4962" w:type="dxa"/>
          </w:tcPr>
          <w:p w14:paraId="058676B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28459A4" w14:textId="77777777" w:rsidR="0085747A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A6FAD49" w14:textId="77777777" w:rsidR="00F82770" w:rsidRPr="009C54AE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67FD8DFD" w14:textId="77777777" w:rsidTr="00923D7D">
        <w:tc>
          <w:tcPr>
            <w:tcW w:w="4962" w:type="dxa"/>
          </w:tcPr>
          <w:p w14:paraId="25618CB8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14:paraId="2A604683" w14:textId="77777777" w:rsidR="00C328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58ADD272" w14:textId="77777777" w:rsidR="00C61DC5" w:rsidRPr="009C54AE" w:rsidRDefault="00FB2B28" w:rsidP="00FB2B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1F6F4924" w14:textId="77777777"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55A8DF" w14:textId="5B34968F" w:rsidR="00F82770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FD98CDB" w14:textId="77777777" w:rsidR="00FB2B28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B7C8A" w14:textId="77777777" w:rsidTr="00923D7D">
        <w:tc>
          <w:tcPr>
            <w:tcW w:w="4962" w:type="dxa"/>
          </w:tcPr>
          <w:p w14:paraId="053D1A5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14:paraId="14289057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336226F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ED3EB70" w14:textId="77777777" w:rsidR="00FB2B28" w:rsidRDefault="00FB2B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22FC3647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14:paraId="40BB0EBF" w14:textId="77777777"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82770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14:paraId="63317D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CB2B3DF" w14:textId="77777777"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AB72E3" w14:textId="77777777"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63587D" w14:textId="4D7786EB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0DB7">
              <w:rPr>
                <w:rFonts w:ascii="Corbel" w:hAnsi="Corbel"/>
                <w:sz w:val="24"/>
                <w:szCs w:val="24"/>
              </w:rPr>
              <w:t>5</w:t>
            </w:r>
          </w:p>
          <w:p w14:paraId="78468E25" w14:textId="77777777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C8205F" w14:textId="694A045C"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27AD3">
              <w:rPr>
                <w:rFonts w:ascii="Corbel" w:hAnsi="Corbel"/>
                <w:sz w:val="24"/>
                <w:szCs w:val="24"/>
              </w:rPr>
              <w:t>2</w:t>
            </w:r>
          </w:p>
          <w:p w14:paraId="298EAAF7" w14:textId="77777777" w:rsidR="00B45D48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1418006" w14:textId="07B24075" w:rsidR="00FB2B28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8D94C29" w14:textId="77777777"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5BDFB6" w14:textId="77777777" w:rsidTr="00923D7D">
        <w:tc>
          <w:tcPr>
            <w:tcW w:w="4962" w:type="dxa"/>
          </w:tcPr>
          <w:p w14:paraId="71F584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D9248B" w14:textId="77777777" w:rsidR="0085747A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CE70A9" w14:textId="77777777" w:rsidTr="00923D7D">
        <w:tc>
          <w:tcPr>
            <w:tcW w:w="4962" w:type="dxa"/>
          </w:tcPr>
          <w:p w14:paraId="52A1FC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58A569" w14:textId="77777777" w:rsidR="0085747A" w:rsidRPr="009C54AE" w:rsidRDefault="006D0310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C4A9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B1515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979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CF7AA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2BFF46" w14:textId="77777777" w:rsidTr="0071620A">
        <w:trPr>
          <w:trHeight w:val="397"/>
        </w:trPr>
        <w:tc>
          <w:tcPr>
            <w:tcW w:w="3544" w:type="dxa"/>
          </w:tcPr>
          <w:p w14:paraId="545F16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F37713" w14:textId="77777777"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39209FC2" w14:textId="77777777" w:rsidTr="0071620A">
        <w:trPr>
          <w:trHeight w:val="397"/>
        </w:trPr>
        <w:tc>
          <w:tcPr>
            <w:tcW w:w="3544" w:type="dxa"/>
          </w:tcPr>
          <w:p w14:paraId="5BED05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64778" w14:textId="77777777"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339DB5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BBE0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F543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F403E0E" w14:textId="77777777" w:rsidTr="0071620A">
        <w:trPr>
          <w:trHeight w:val="397"/>
        </w:trPr>
        <w:tc>
          <w:tcPr>
            <w:tcW w:w="7513" w:type="dxa"/>
          </w:tcPr>
          <w:p w14:paraId="563C5FFF" w14:textId="77777777" w:rsidR="0085747A" w:rsidRPr="006D6169" w:rsidRDefault="0085747A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>Literatura podstawowa:</w:t>
            </w:r>
          </w:p>
          <w:p w14:paraId="653BA59B" w14:textId="77777777" w:rsidR="007F657A" w:rsidRPr="006D6169" w:rsidRDefault="001305E3" w:rsidP="006D6169">
            <w:pPr>
              <w:shd w:val="clear" w:color="auto" w:fill="FFFFFF"/>
              <w:spacing w:after="0" w:line="240" w:lineRule="auto"/>
              <w:outlineLvl w:val="0"/>
            </w:pPr>
            <w:hyperlink r:id="rId8" w:tooltip="Denis McQuail" w:history="1">
              <w:r w:rsidR="007F657A" w:rsidRPr="006D6169">
                <w:t xml:space="preserve">Denis </w:t>
              </w:r>
              <w:proofErr w:type="spellStart"/>
              <w:r w:rsidR="007F657A" w:rsidRPr="006D6169">
                <w:t>McQuail</w:t>
              </w:r>
              <w:proofErr w:type="spellEnd"/>
            </w:hyperlink>
            <w:r w:rsidR="007F657A" w:rsidRPr="006D6169">
              <w:t>,</w:t>
            </w:r>
            <w:r w:rsidR="006D6169">
              <w:t xml:space="preserve"> </w:t>
            </w:r>
            <w:r w:rsidR="007F657A" w:rsidRPr="006D6169">
              <w:t xml:space="preserve">Teoria komunikowania masowego, </w:t>
            </w:r>
            <w:r w:rsidR="00BB2003" w:rsidRPr="006D6169">
              <w:t>Wydaw.</w:t>
            </w:r>
            <w:r w:rsidR="007F657A" w:rsidRPr="006D6169">
              <w:t xml:space="preserve"> PWN, Warszawa 2019.</w:t>
            </w:r>
          </w:p>
          <w:p w14:paraId="3C4D21B2" w14:textId="77777777" w:rsidR="007F657A" w:rsidRPr="006D6169" w:rsidRDefault="00E61554" w:rsidP="006D6169">
            <w:pPr>
              <w:shd w:val="clear" w:color="auto" w:fill="FFFFFF"/>
              <w:spacing w:after="0" w:line="240" w:lineRule="auto"/>
              <w:outlineLvl w:val="0"/>
            </w:pPr>
            <w:r>
              <w:t>Stanisław Michalczyk, Teoria komunikowania masowego, Skrypt dla studentów dziennikarstwa i komunikacji społecznej, Wydawnictwo Uniwersytetu Śląskiego, Katowice 2019.</w:t>
            </w:r>
          </w:p>
          <w:p w14:paraId="76128333" w14:textId="77777777" w:rsidR="00B45D48" w:rsidRPr="006D6169" w:rsidRDefault="00B45D48" w:rsidP="006D6169">
            <w:pPr>
              <w:shd w:val="clear" w:color="auto" w:fill="FFFFFF"/>
              <w:spacing w:after="0" w:line="240" w:lineRule="auto"/>
              <w:outlineLvl w:val="0"/>
            </w:pPr>
          </w:p>
        </w:tc>
        <w:bookmarkStart w:id="0" w:name="_GoBack"/>
        <w:bookmarkEnd w:id="0"/>
      </w:tr>
      <w:tr w:rsidR="0085747A" w:rsidRPr="009C54AE" w14:paraId="7C5E1900" w14:textId="77777777" w:rsidTr="0071620A">
        <w:trPr>
          <w:trHeight w:val="397"/>
        </w:trPr>
        <w:tc>
          <w:tcPr>
            <w:tcW w:w="7513" w:type="dxa"/>
          </w:tcPr>
          <w:p w14:paraId="1E9962C0" w14:textId="77777777" w:rsidR="0085747A" w:rsidRPr="006D6169" w:rsidRDefault="0085747A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6D6169">
              <w:t xml:space="preserve">Literatura uzupełniająca: </w:t>
            </w:r>
          </w:p>
          <w:p w14:paraId="7D6E140C" w14:textId="77777777" w:rsidR="00590F3E" w:rsidRDefault="004F69D6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4F69D6">
              <w:t>Czopek J., "</w:t>
            </w:r>
            <w:proofErr w:type="spellStart"/>
            <w:r w:rsidRPr="004F69D6">
              <w:t>Prometej</w:t>
            </w:r>
            <w:proofErr w:type="spellEnd"/>
            <w:r w:rsidRPr="004F69D6">
              <w:t>" na tle prasy studenckiej PRL, w</w:t>
            </w:r>
            <w:r w:rsidR="00590F3E">
              <w:t xml:space="preserve">: </w:t>
            </w:r>
            <w:hyperlink r:id="rId9" w:history="1">
              <w:r w:rsidRPr="004F69D6">
                <w:t>"</w:t>
              </w:r>
              <w:proofErr w:type="spellStart"/>
              <w:r w:rsidRPr="004F69D6">
                <w:t>Prometej</w:t>
              </w:r>
              <w:proofErr w:type="spellEnd"/>
              <w:r w:rsidRPr="004F69D6">
                <w:t>" 50 lat później</w:t>
              </w:r>
            </w:hyperlink>
            <w:r w:rsidR="00590F3E">
              <w:t xml:space="preserve">, </w:t>
            </w:r>
            <w:r w:rsidRPr="004F69D6">
              <w:t>red. nauk. Alicja Jakubowska-Ożóg, Wojciech Furman</w:t>
            </w:r>
            <w:r w:rsidR="00590F3E">
              <w:t xml:space="preserve">, </w:t>
            </w:r>
            <w:r w:rsidRPr="004F69D6">
              <w:t>Rzeszów</w:t>
            </w:r>
            <w:r w:rsidR="00590F3E">
              <w:t xml:space="preserve">: </w:t>
            </w:r>
            <w:r w:rsidRPr="004F69D6">
              <w:t>Uniwersytet Rzeszowski</w:t>
            </w:r>
            <w:r w:rsidR="00590F3E">
              <w:t xml:space="preserve">, </w:t>
            </w:r>
            <w:r w:rsidRPr="004F69D6">
              <w:t>2021, s.11-25.</w:t>
            </w:r>
          </w:p>
          <w:p w14:paraId="03040853" w14:textId="77777777" w:rsidR="00590F3E" w:rsidRDefault="00590F3E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590F3E">
              <w:t>Wrońska M.,  Blogi jako forma komunikowania w kulturze konwergencji - : raport z badań własnych, w: Edukacja-Technika-Informatyka 2019, nr 4 (30), s,184-191</w:t>
            </w:r>
          </w:p>
          <w:p w14:paraId="4CC00449" w14:textId="77777777" w:rsidR="00E61554" w:rsidRPr="006D6169" w:rsidRDefault="00E61554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proofErr w:type="spellStart"/>
            <w:r w:rsidRPr="006D6169">
              <w:t>Caste</w:t>
            </w:r>
            <w:r w:rsidR="00BB2003" w:rsidRPr="006D6169">
              <w:t>lls</w:t>
            </w:r>
            <w:proofErr w:type="spellEnd"/>
            <w:r w:rsidR="00BB2003" w:rsidRPr="006D6169">
              <w:t xml:space="preserve"> M., Władza komunikacji, Wydaw. PWN, Warszawa 2013</w:t>
            </w:r>
          </w:p>
          <w:p w14:paraId="7D713DD5" w14:textId="77777777" w:rsidR="00E61554" w:rsidRPr="006D6169" w:rsidRDefault="0096218F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 xml:space="preserve">Davis </w:t>
            </w:r>
            <w:proofErr w:type="spellStart"/>
            <w:r w:rsidRPr="006D6169">
              <w:t>Dennis</w:t>
            </w:r>
            <w:proofErr w:type="spellEnd"/>
            <w:r w:rsidRPr="006D6169">
              <w:t xml:space="preserve"> K., Baran Stanley S, Teorie komunikowania masowego, </w:t>
            </w:r>
            <w:proofErr w:type="spellStart"/>
            <w:r w:rsidRPr="006D6169">
              <w:t>wydaw.UJ</w:t>
            </w:r>
            <w:proofErr w:type="spellEnd"/>
            <w:r w:rsidRPr="006D6169">
              <w:t>, Kraków 2007.</w:t>
            </w:r>
          </w:p>
        </w:tc>
      </w:tr>
    </w:tbl>
    <w:p w14:paraId="40F20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FDE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D3A20" w14:textId="77777777" w:rsidR="004F69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547BBC69" w14:textId="77777777" w:rsidR="004F69D6" w:rsidRDefault="004F69D6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29F7D95E" w14:textId="77777777" w:rsidR="004F69D6" w:rsidRDefault="004F69D6" w:rsidP="004F69D6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AC118" w14:textId="77777777" w:rsidR="004F69D6" w:rsidRDefault="004F69D6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4F69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E1230" w14:textId="77777777" w:rsidR="001305E3" w:rsidRDefault="001305E3" w:rsidP="00C16ABF">
      <w:pPr>
        <w:spacing w:after="0" w:line="240" w:lineRule="auto"/>
      </w:pPr>
      <w:r>
        <w:separator/>
      </w:r>
    </w:p>
  </w:endnote>
  <w:endnote w:type="continuationSeparator" w:id="0">
    <w:p w14:paraId="5B4D1411" w14:textId="77777777" w:rsidR="001305E3" w:rsidRDefault="001305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272F8" w14:textId="77777777" w:rsidR="001305E3" w:rsidRDefault="001305E3" w:rsidP="00C16ABF">
      <w:pPr>
        <w:spacing w:after="0" w:line="240" w:lineRule="auto"/>
      </w:pPr>
      <w:r>
        <w:separator/>
      </w:r>
    </w:p>
  </w:footnote>
  <w:footnote w:type="continuationSeparator" w:id="0">
    <w:p w14:paraId="01C83E8C" w14:textId="77777777" w:rsidR="001305E3" w:rsidRDefault="001305E3" w:rsidP="00C16ABF">
      <w:pPr>
        <w:spacing w:after="0" w:line="240" w:lineRule="auto"/>
      </w:pPr>
      <w:r>
        <w:continuationSeparator/>
      </w:r>
    </w:p>
  </w:footnote>
  <w:footnote w:id="1">
    <w:p w14:paraId="2ACCD9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2C"/>
    <w:rsid w:val="000048FD"/>
    <w:rsid w:val="000077B4"/>
    <w:rsid w:val="00015B8F"/>
    <w:rsid w:val="00022ECE"/>
    <w:rsid w:val="00041104"/>
    <w:rsid w:val="00042A51"/>
    <w:rsid w:val="00042D2E"/>
    <w:rsid w:val="00044C82"/>
    <w:rsid w:val="00051B11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05E3"/>
    <w:rsid w:val="00134B13"/>
    <w:rsid w:val="00146BC0"/>
    <w:rsid w:val="00153C41"/>
    <w:rsid w:val="00154381"/>
    <w:rsid w:val="00154C32"/>
    <w:rsid w:val="00154D14"/>
    <w:rsid w:val="001640A7"/>
    <w:rsid w:val="00164FA7"/>
    <w:rsid w:val="00166A03"/>
    <w:rsid w:val="00170408"/>
    <w:rsid w:val="001718A7"/>
    <w:rsid w:val="001737CF"/>
    <w:rsid w:val="00176083"/>
    <w:rsid w:val="001770C7"/>
    <w:rsid w:val="00192F37"/>
    <w:rsid w:val="001A70D2"/>
    <w:rsid w:val="001B6C11"/>
    <w:rsid w:val="001D657B"/>
    <w:rsid w:val="001D7B54"/>
    <w:rsid w:val="001E0209"/>
    <w:rsid w:val="001F2CA2"/>
    <w:rsid w:val="002066DB"/>
    <w:rsid w:val="002144C0"/>
    <w:rsid w:val="0022477D"/>
    <w:rsid w:val="002278A9"/>
    <w:rsid w:val="002336F9"/>
    <w:rsid w:val="0024028F"/>
    <w:rsid w:val="00244ABC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1FA"/>
    <w:rsid w:val="0047598D"/>
    <w:rsid w:val="004840FD"/>
    <w:rsid w:val="00490F7D"/>
    <w:rsid w:val="00491678"/>
    <w:rsid w:val="004968E2"/>
    <w:rsid w:val="004A3EEA"/>
    <w:rsid w:val="004A4D1F"/>
    <w:rsid w:val="004D5282"/>
    <w:rsid w:val="004E0A41"/>
    <w:rsid w:val="004F1551"/>
    <w:rsid w:val="004F55A3"/>
    <w:rsid w:val="004F69D6"/>
    <w:rsid w:val="0050496F"/>
    <w:rsid w:val="00513B6F"/>
    <w:rsid w:val="00517C63"/>
    <w:rsid w:val="00525698"/>
    <w:rsid w:val="00526C94"/>
    <w:rsid w:val="005363C4"/>
    <w:rsid w:val="00536BDE"/>
    <w:rsid w:val="00543ACC"/>
    <w:rsid w:val="0056696D"/>
    <w:rsid w:val="00573EF9"/>
    <w:rsid w:val="005878A1"/>
    <w:rsid w:val="00590F3E"/>
    <w:rsid w:val="0059484D"/>
    <w:rsid w:val="005A0855"/>
    <w:rsid w:val="005A3196"/>
    <w:rsid w:val="005C080F"/>
    <w:rsid w:val="005C55E5"/>
    <w:rsid w:val="005C696A"/>
    <w:rsid w:val="005D7DD4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2"/>
    <w:rsid w:val="006D0310"/>
    <w:rsid w:val="006D050F"/>
    <w:rsid w:val="006D6139"/>
    <w:rsid w:val="006D6169"/>
    <w:rsid w:val="006E5D65"/>
    <w:rsid w:val="006E6502"/>
    <w:rsid w:val="006E768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D6E56"/>
    <w:rsid w:val="007F1652"/>
    <w:rsid w:val="007F4155"/>
    <w:rsid w:val="007F657A"/>
    <w:rsid w:val="00810DC5"/>
    <w:rsid w:val="0081554D"/>
    <w:rsid w:val="0081707E"/>
    <w:rsid w:val="00820DB7"/>
    <w:rsid w:val="008449B3"/>
    <w:rsid w:val="00851F8B"/>
    <w:rsid w:val="0085747A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97E"/>
    <w:rsid w:val="009508DF"/>
    <w:rsid w:val="00950DAC"/>
    <w:rsid w:val="00954A07"/>
    <w:rsid w:val="0096218F"/>
    <w:rsid w:val="00997F14"/>
    <w:rsid w:val="009A78D9"/>
    <w:rsid w:val="009C1331"/>
    <w:rsid w:val="009C3E31"/>
    <w:rsid w:val="009C4D7A"/>
    <w:rsid w:val="009C54AE"/>
    <w:rsid w:val="009C788E"/>
    <w:rsid w:val="009E3B41"/>
    <w:rsid w:val="009E5A67"/>
    <w:rsid w:val="009E7592"/>
    <w:rsid w:val="009F3C5C"/>
    <w:rsid w:val="009F4610"/>
    <w:rsid w:val="00A00ECC"/>
    <w:rsid w:val="00A07324"/>
    <w:rsid w:val="00A155EE"/>
    <w:rsid w:val="00A2245B"/>
    <w:rsid w:val="00A277AC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347"/>
    <w:rsid w:val="00B66529"/>
    <w:rsid w:val="00B75946"/>
    <w:rsid w:val="00B8056E"/>
    <w:rsid w:val="00B819C8"/>
    <w:rsid w:val="00B82308"/>
    <w:rsid w:val="00B85D6B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AC1"/>
    <w:rsid w:val="00CB42CB"/>
    <w:rsid w:val="00CD6897"/>
    <w:rsid w:val="00CE1E60"/>
    <w:rsid w:val="00CE5BAC"/>
    <w:rsid w:val="00CF25BE"/>
    <w:rsid w:val="00CF78ED"/>
    <w:rsid w:val="00D02B25"/>
    <w:rsid w:val="00D02EBA"/>
    <w:rsid w:val="00D12423"/>
    <w:rsid w:val="00D17C3C"/>
    <w:rsid w:val="00D26B2C"/>
    <w:rsid w:val="00D27AD3"/>
    <w:rsid w:val="00D352C9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6742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4899"/>
    <w:rsid w:val="00ED03AB"/>
    <w:rsid w:val="00ED1FF9"/>
    <w:rsid w:val="00ED32D2"/>
    <w:rsid w:val="00EE32DE"/>
    <w:rsid w:val="00EE5457"/>
    <w:rsid w:val="00F070AB"/>
    <w:rsid w:val="00F15B0C"/>
    <w:rsid w:val="00F17567"/>
    <w:rsid w:val="00F27A7B"/>
    <w:rsid w:val="00F304A3"/>
    <w:rsid w:val="00F526AF"/>
    <w:rsid w:val="00F617C3"/>
    <w:rsid w:val="00F67FA3"/>
    <w:rsid w:val="00F7066B"/>
    <w:rsid w:val="00F82770"/>
    <w:rsid w:val="00F83B28"/>
    <w:rsid w:val="00F83F8D"/>
    <w:rsid w:val="00FA46E5"/>
    <w:rsid w:val="00FB2B28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EE6E"/>
  <w15:docId w15:val="{0037888F-0C56-4E76-9941-0C2D9BFD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Denis-McQuail,a,740898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054CD-D28B-48B2-94E3-AA3D8AA9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2020-10-14T10:44:00Z</cp:lastPrinted>
  <dcterms:created xsi:type="dcterms:W3CDTF">2022-04-26T15:09:00Z</dcterms:created>
  <dcterms:modified xsi:type="dcterms:W3CDTF">2022-10-20T06:44:00Z</dcterms:modified>
</cp:coreProperties>
</file>